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83D" w:rsidRPr="0069208F" w:rsidRDefault="0069208F" w:rsidP="00BB3081">
      <w:pPr>
        <w:pStyle w:val="GvdeMetni"/>
        <w:ind w:left="2373" w:right="2395"/>
        <w:jc w:val="center"/>
        <w:rPr>
          <w:rFonts w:ascii="Times New Roman" w:hAnsi="Times New Roman" w:cs="Times New Roman"/>
          <w:sz w:val="20"/>
          <w:szCs w:val="20"/>
        </w:rPr>
      </w:pPr>
      <w:r>
        <w:rPr>
          <w:rFonts w:ascii="Times New Roman" w:hAnsi="Times New Roman" w:cs="Times New Roman"/>
          <w:sz w:val="20"/>
          <w:szCs w:val="20"/>
        </w:rPr>
        <w:t xml:space="preserve">GAZİANTEP ÜNİVERSİTESİ-Fen-Edebiyat Fakültesi- Sosyoloji Bölümü </w:t>
      </w:r>
      <w:r w:rsidR="00BB3081">
        <w:rPr>
          <w:rFonts w:ascii="Times New Roman" w:hAnsi="Times New Roman" w:cs="Times New Roman"/>
          <w:sz w:val="20"/>
          <w:szCs w:val="20"/>
        </w:rPr>
        <w:t>SOS301</w:t>
      </w:r>
      <w:r w:rsidR="00BB3081">
        <w:rPr>
          <w:rFonts w:ascii="Times New Roman" w:hAnsi="Times New Roman" w:cs="Times New Roman"/>
          <w:spacing w:val="-4"/>
          <w:sz w:val="20"/>
          <w:szCs w:val="20"/>
        </w:rPr>
        <w:t>-</w:t>
      </w:r>
      <w:r w:rsidR="00BB3081">
        <w:rPr>
          <w:rFonts w:ascii="Times New Roman" w:hAnsi="Times New Roman" w:cs="Times New Roman"/>
          <w:sz w:val="20"/>
          <w:szCs w:val="20"/>
        </w:rPr>
        <w:t>Toplumsal Değişme 1</w:t>
      </w:r>
    </w:p>
    <w:p w:rsidR="007C383D" w:rsidRPr="0069208F" w:rsidRDefault="007C383D">
      <w:pPr>
        <w:rPr>
          <w:rFonts w:ascii="Times New Roman" w:hAnsi="Times New Roman" w:cs="Times New Roman"/>
          <w:sz w:val="20"/>
          <w:szCs w:val="20"/>
        </w:rPr>
      </w:pPr>
    </w:p>
    <w:p w:rsidR="007C383D" w:rsidRPr="0069208F" w:rsidRDefault="007C383D">
      <w:pPr>
        <w:spacing w:before="8"/>
        <w:rPr>
          <w:rFonts w:ascii="Times New Roman" w:hAnsi="Times New Roman" w:cs="Times New Roman"/>
          <w:sz w:val="20"/>
          <w:szCs w:val="20"/>
        </w:rPr>
      </w:pPr>
    </w:p>
    <w:p w:rsidR="007C383D" w:rsidRPr="0069208F" w:rsidRDefault="00000000">
      <w:pPr>
        <w:pStyle w:val="GvdeMetni"/>
        <w:ind w:left="2373" w:right="2393"/>
        <w:jc w:val="center"/>
        <w:rPr>
          <w:rFonts w:ascii="Times New Roman" w:hAnsi="Times New Roman" w:cs="Times New Roman"/>
          <w:b w:val="0"/>
          <w:bCs w:val="0"/>
          <w:sz w:val="20"/>
          <w:szCs w:val="20"/>
        </w:rPr>
      </w:pPr>
      <w:r w:rsidRPr="0069208F">
        <w:rPr>
          <w:rFonts w:ascii="Times New Roman" w:hAnsi="Times New Roman" w:cs="Times New Roman"/>
          <w:b w:val="0"/>
          <w:bCs w:val="0"/>
          <w:sz w:val="20"/>
          <w:szCs w:val="20"/>
        </w:rPr>
        <w:t>Ders</w:t>
      </w:r>
      <w:r w:rsidRPr="0069208F">
        <w:rPr>
          <w:rFonts w:ascii="Times New Roman" w:hAnsi="Times New Roman" w:cs="Times New Roman"/>
          <w:b w:val="0"/>
          <w:bCs w:val="0"/>
          <w:spacing w:val="-2"/>
          <w:sz w:val="20"/>
          <w:szCs w:val="20"/>
        </w:rPr>
        <w:t xml:space="preserve"> </w:t>
      </w:r>
      <w:r w:rsidRPr="0069208F">
        <w:rPr>
          <w:rFonts w:ascii="Times New Roman" w:hAnsi="Times New Roman" w:cs="Times New Roman"/>
          <w:b w:val="0"/>
          <w:bCs w:val="0"/>
          <w:sz w:val="20"/>
          <w:szCs w:val="20"/>
        </w:rPr>
        <w:t>izlence</w:t>
      </w:r>
      <w:r w:rsidR="0069208F">
        <w:rPr>
          <w:rFonts w:ascii="Times New Roman" w:hAnsi="Times New Roman" w:cs="Times New Roman"/>
          <w:b w:val="0"/>
          <w:bCs w:val="0"/>
          <w:spacing w:val="-3"/>
          <w:sz w:val="20"/>
          <w:szCs w:val="20"/>
        </w:rPr>
        <w:t>si</w:t>
      </w:r>
    </w:p>
    <w:p w:rsidR="007C383D" w:rsidRPr="0069208F" w:rsidRDefault="007C383D">
      <w:pPr>
        <w:spacing w:before="10" w:after="1"/>
        <w:rPr>
          <w:rFonts w:ascii="Times New Roman" w:hAnsi="Times New Roman" w:cs="Times New Roman"/>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6068"/>
      </w:tblGrid>
      <w:tr w:rsidR="007C383D" w:rsidRPr="0069208F">
        <w:trPr>
          <w:trHeight w:val="352"/>
        </w:trPr>
        <w:tc>
          <w:tcPr>
            <w:tcW w:w="2746" w:type="dxa"/>
          </w:tcPr>
          <w:p w:rsidR="007C383D" w:rsidRPr="0069208F" w:rsidRDefault="00000000">
            <w:pPr>
              <w:pStyle w:val="TableParagraph"/>
              <w:ind w:left="215"/>
              <w:rPr>
                <w:rFonts w:ascii="Times New Roman" w:hAnsi="Times New Roman" w:cs="Times New Roman"/>
                <w:sz w:val="20"/>
                <w:szCs w:val="20"/>
              </w:rPr>
            </w:pPr>
            <w:r w:rsidRPr="0069208F">
              <w:rPr>
                <w:rFonts w:ascii="Times New Roman" w:hAnsi="Times New Roman" w:cs="Times New Roman"/>
                <w:sz w:val="20"/>
                <w:szCs w:val="20"/>
              </w:rPr>
              <w:t>Dersin</w:t>
            </w:r>
            <w:r w:rsidRPr="0069208F">
              <w:rPr>
                <w:rFonts w:ascii="Times New Roman" w:hAnsi="Times New Roman" w:cs="Times New Roman"/>
                <w:spacing w:val="-1"/>
                <w:sz w:val="20"/>
                <w:szCs w:val="20"/>
              </w:rPr>
              <w:t xml:space="preserve"> </w:t>
            </w:r>
            <w:r w:rsidRPr="0069208F">
              <w:rPr>
                <w:rFonts w:ascii="Times New Roman" w:hAnsi="Times New Roman" w:cs="Times New Roman"/>
                <w:sz w:val="20"/>
                <w:szCs w:val="20"/>
              </w:rPr>
              <w:t>Kodu</w:t>
            </w:r>
            <w:r w:rsidRPr="0069208F">
              <w:rPr>
                <w:rFonts w:ascii="Times New Roman" w:hAnsi="Times New Roman" w:cs="Times New Roman"/>
                <w:spacing w:val="-1"/>
                <w:sz w:val="20"/>
                <w:szCs w:val="20"/>
              </w:rPr>
              <w:t xml:space="preserve"> </w:t>
            </w:r>
            <w:r w:rsidRPr="0069208F">
              <w:rPr>
                <w:rFonts w:ascii="Times New Roman" w:hAnsi="Times New Roman" w:cs="Times New Roman"/>
                <w:sz w:val="20"/>
                <w:szCs w:val="20"/>
              </w:rPr>
              <w:t>ve</w:t>
            </w:r>
            <w:r w:rsidRPr="0069208F">
              <w:rPr>
                <w:rFonts w:ascii="Times New Roman" w:hAnsi="Times New Roman" w:cs="Times New Roman"/>
                <w:spacing w:val="-2"/>
                <w:sz w:val="20"/>
                <w:szCs w:val="20"/>
              </w:rPr>
              <w:t xml:space="preserve"> </w:t>
            </w:r>
            <w:r w:rsidRPr="0069208F">
              <w:rPr>
                <w:rFonts w:ascii="Times New Roman" w:hAnsi="Times New Roman" w:cs="Times New Roman"/>
                <w:sz w:val="20"/>
                <w:szCs w:val="20"/>
              </w:rPr>
              <w:t>İsmi</w:t>
            </w:r>
          </w:p>
        </w:tc>
        <w:tc>
          <w:tcPr>
            <w:tcW w:w="6068" w:type="dxa"/>
          </w:tcPr>
          <w:p w:rsidR="007C383D" w:rsidRPr="0069208F" w:rsidRDefault="007340DA" w:rsidP="007340DA">
            <w:pPr>
              <w:pStyle w:val="TableParagraph"/>
              <w:ind w:left="0"/>
              <w:rPr>
                <w:rFonts w:ascii="Times New Roman" w:hAnsi="Times New Roman" w:cs="Times New Roman"/>
                <w:sz w:val="20"/>
                <w:szCs w:val="20"/>
              </w:rPr>
            </w:pPr>
            <w:r>
              <w:rPr>
                <w:rFonts w:ascii="Times New Roman" w:hAnsi="Times New Roman" w:cs="Times New Roman"/>
                <w:sz w:val="20"/>
                <w:szCs w:val="20"/>
              </w:rPr>
              <w:t xml:space="preserve"> </w:t>
            </w:r>
            <w:r w:rsidR="00BB3081">
              <w:rPr>
                <w:rFonts w:ascii="Times New Roman" w:hAnsi="Times New Roman" w:cs="Times New Roman"/>
                <w:sz w:val="20"/>
                <w:szCs w:val="20"/>
              </w:rPr>
              <w:t>SOS301</w:t>
            </w:r>
            <w:r w:rsidR="00646925" w:rsidRPr="0069208F">
              <w:rPr>
                <w:rFonts w:ascii="Times New Roman" w:hAnsi="Times New Roman" w:cs="Times New Roman"/>
                <w:spacing w:val="-4"/>
                <w:sz w:val="20"/>
                <w:szCs w:val="20"/>
              </w:rPr>
              <w:t>-</w:t>
            </w:r>
            <w:r w:rsidR="00BB3081">
              <w:rPr>
                <w:rFonts w:ascii="Times New Roman" w:hAnsi="Times New Roman" w:cs="Times New Roman"/>
                <w:sz w:val="20"/>
                <w:szCs w:val="20"/>
              </w:rPr>
              <w:t>Toplumsal Değişme 1</w:t>
            </w:r>
          </w:p>
        </w:tc>
      </w:tr>
      <w:tr w:rsidR="007C383D" w:rsidRPr="0069208F">
        <w:trPr>
          <w:trHeight w:val="354"/>
        </w:trPr>
        <w:tc>
          <w:tcPr>
            <w:tcW w:w="2746" w:type="dxa"/>
          </w:tcPr>
          <w:p w:rsidR="007C383D" w:rsidRPr="0069208F" w:rsidRDefault="00000000">
            <w:pPr>
              <w:pStyle w:val="TableParagraph"/>
              <w:spacing w:before="83"/>
              <w:ind w:left="215"/>
              <w:rPr>
                <w:rFonts w:ascii="Times New Roman" w:hAnsi="Times New Roman" w:cs="Times New Roman"/>
                <w:sz w:val="20"/>
                <w:szCs w:val="20"/>
              </w:rPr>
            </w:pPr>
            <w:r w:rsidRPr="0069208F">
              <w:rPr>
                <w:rFonts w:ascii="Times New Roman" w:hAnsi="Times New Roman" w:cs="Times New Roman"/>
                <w:sz w:val="20"/>
                <w:szCs w:val="20"/>
              </w:rPr>
              <w:t>Dersin</w:t>
            </w:r>
            <w:r w:rsidRPr="0069208F">
              <w:rPr>
                <w:rFonts w:ascii="Times New Roman" w:hAnsi="Times New Roman" w:cs="Times New Roman"/>
                <w:spacing w:val="-4"/>
                <w:sz w:val="20"/>
                <w:szCs w:val="20"/>
              </w:rPr>
              <w:t xml:space="preserve"> </w:t>
            </w:r>
            <w:r w:rsidRPr="0069208F">
              <w:rPr>
                <w:rFonts w:ascii="Times New Roman" w:hAnsi="Times New Roman" w:cs="Times New Roman"/>
                <w:sz w:val="20"/>
                <w:szCs w:val="20"/>
              </w:rPr>
              <w:t>Sorumlusu</w:t>
            </w:r>
          </w:p>
        </w:tc>
        <w:tc>
          <w:tcPr>
            <w:tcW w:w="6068" w:type="dxa"/>
          </w:tcPr>
          <w:p w:rsidR="007C383D" w:rsidRPr="0069208F" w:rsidRDefault="007340DA" w:rsidP="007340DA">
            <w:pPr>
              <w:pStyle w:val="TableParagraph"/>
              <w:spacing w:before="83"/>
              <w:ind w:left="0"/>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1A04DE" w:rsidRPr="0069208F">
              <w:rPr>
                <w:rFonts w:ascii="Times New Roman" w:hAnsi="Times New Roman" w:cs="Times New Roman"/>
                <w:sz w:val="20"/>
                <w:szCs w:val="20"/>
              </w:rPr>
              <w:t>Öğr</w:t>
            </w:r>
            <w:proofErr w:type="spellEnd"/>
            <w:r w:rsidR="001A04DE" w:rsidRPr="0069208F">
              <w:rPr>
                <w:rFonts w:ascii="Times New Roman" w:hAnsi="Times New Roman" w:cs="Times New Roman"/>
                <w:sz w:val="20"/>
                <w:szCs w:val="20"/>
              </w:rPr>
              <w:t xml:space="preserve">. Gör. Harun Cengiz </w:t>
            </w:r>
            <w:proofErr w:type="spellStart"/>
            <w:r w:rsidR="001A04DE" w:rsidRPr="0069208F">
              <w:rPr>
                <w:rFonts w:ascii="Times New Roman" w:hAnsi="Times New Roman" w:cs="Times New Roman"/>
                <w:sz w:val="20"/>
                <w:szCs w:val="20"/>
              </w:rPr>
              <w:t>Karayakupoğlu</w:t>
            </w:r>
            <w:proofErr w:type="spellEnd"/>
          </w:p>
        </w:tc>
      </w:tr>
      <w:tr w:rsidR="007C383D" w:rsidRPr="0069208F">
        <w:trPr>
          <w:trHeight w:val="354"/>
        </w:trPr>
        <w:tc>
          <w:tcPr>
            <w:tcW w:w="2746" w:type="dxa"/>
          </w:tcPr>
          <w:p w:rsidR="007C383D" w:rsidRPr="0069208F" w:rsidRDefault="00000000">
            <w:pPr>
              <w:pStyle w:val="TableParagraph"/>
              <w:ind w:left="215"/>
              <w:rPr>
                <w:rFonts w:ascii="Times New Roman" w:hAnsi="Times New Roman" w:cs="Times New Roman"/>
                <w:sz w:val="20"/>
                <w:szCs w:val="20"/>
              </w:rPr>
            </w:pPr>
            <w:r w:rsidRPr="0069208F">
              <w:rPr>
                <w:rFonts w:ascii="Times New Roman" w:hAnsi="Times New Roman" w:cs="Times New Roman"/>
                <w:sz w:val="20"/>
                <w:szCs w:val="20"/>
              </w:rPr>
              <w:t>Dersin</w:t>
            </w:r>
            <w:r w:rsidRPr="0069208F">
              <w:rPr>
                <w:rFonts w:ascii="Times New Roman" w:hAnsi="Times New Roman" w:cs="Times New Roman"/>
                <w:spacing w:val="-4"/>
                <w:sz w:val="20"/>
                <w:szCs w:val="20"/>
              </w:rPr>
              <w:t xml:space="preserve"> </w:t>
            </w:r>
            <w:r w:rsidRPr="0069208F">
              <w:rPr>
                <w:rFonts w:ascii="Times New Roman" w:hAnsi="Times New Roman" w:cs="Times New Roman"/>
                <w:sz w:val="20"/>
                <w:szCs w:val="20"/>
              </w:rPr>
              <w:t>Düzeyi</w:t>
            </w:r>
          </w:p>
        </w:tc>
        <w:tc>
          <w:tcPr>
            <w:tcW w:w="6068" w:type="dxa"/>
          </w:tcPr>
          <w:p w:rsidR="007C383D" w:rsidRPr="0069208F" w:rsidRDefault="007340DA" w:rsidP="007340DA">
            <w:pPr>
              <w:pStyle w:val="TableParagraph"/>
              <w:ind w:left="0"/>
              <w:rPr>
                <w:rFonts w:ascii="Times New Roman" w:hAnsi="Times New Roman" w:cs="Times New Roman"/>
                <w:sz w:val="20"/>
                <w:szCs w:val="20"/>
              </w:rPr>
            </w:pPr>
            <w:r>
              <w:rPr>
                <w:rFonts w:ascii="Times New Roman" w:hAnsi="Times New Roman" w:cs="Times New Roman"/>
                <w:sz w:val="20"/>
                <w:szCs w:val="20"/>
              </w:rPr>
              <w:t xml:space="preserve"> </w:t>
            </w:r>
            <w:r w:rsidR="00000000" w:rsidRPr="0069208F">
              <w:rPr>
                <w:rFonts w:ascii="Times New Roman" w:hAnsi="Times New Roman" w:cs="Times New Roman"/>
                <w:sz w:val="20"/>
                <w:szCs w:val="20"/>
              </w:rPr>
              <w:t>Lisans</w:t>
            </w:r>
          </w:p>
        </w:tc>
      </w:tr>
      <w:tr w:rsidR="007C383D" w:rsidRPr="0069208F">
        <w:trPr>
          <w:trHeight w:val="354"/>
        </w:trPr>
        <w:tc>
          <w:tcPr>
            <w:tcW w:w="2746" w:type="dxa"/>
          </w:tcPr>
          <w:p w:rsidR="007C383D" w:rsidRPr="0069208F" w:rsidRDefault="00000000">
            <w:pPr>
              <w:pStyle w:val="TableParagraph"/>
              <w:ind w:left="215"/>
              <w:rPr>
                <w:rFonts w:ascii="Times New Roman" w:hAnsi="Times New Roman" w:cs="Times New Roman"/>
                <w:sz w:val="20"/>
                <w:szCs w:val="20"/>
              </w:rPr>
            </w:pPr>
            <w:r w:rsidRPr="0069208F">
              <w:rPr>
                <w:rFonts w:ascii="Times New Roman" w:hAnsi="Times New Roman" w:cs="Times New Roman"/>
                <w:sz w:val="20"/>
                <w:szCs w:val="20"/>
              </w:rPr>
              <w:t>Dersin</w:t>
            </w:r>
            <w:r w:rsidRPr="0069208F">
              <w:rPr>
                <w:rFonts w:ascii="Times New Roman" w:hAnsi="Times New Roman" w:cs="Times New Roman"/>
                <w:spacing w:val="-4"/>
                <w:sz w:val="20"/>
                <w:szCs w:val="20"/>
              </w:rPr>
              <w:t xml:space="preserve"> </w:t>
            </w:r>
            <w:r w:rsidRPr="0069208F">
              <w:rPr>
                <w:rFonts w:ascii="Times New Roman" w:hAnsi="Times New Roman" w:cs="Times New Roman"/>
                <w:sz w:val="20"/>
                <w:szCs w:val="20"/>
              </w:rPr>
              <w:t>Kredisi</w:t>
            </w:r>
          </w:p>
        </w:tc>
        <w:tc>
          <w:tcPr>
            <w:tcW w:w="6068" w:type="dxa"/>
          </w:tcPr>
          <w:p w:rsidR="007C383D" w:rsidRPr="0069208F" w:rsidRDefault="00000000" w:rsidP="00C33813">
            <w:pPr>
              <w:pStyle w:val="TableParagraph"/>
              <w:ind w:left="0"/>
              <w:rPr>
                <w:rFonts w:ascii="Times New Roman" w:hAnsi="Times New Roman" w:cs="Times New Roman"/>
                <w:sz w:val="20"/>
                <w:szCs w:val="20"/>
              </w:rPr>
            </w:pPr>
            <w:proofErr w:type="spellStart"/>
            <w:r w:rsidRPr="0069208F">
              <w:rPr>
                <w:rFonts w:ascii="Times New Roman" w:hAnsi="Times New Roman" w:cs="Times New Roman"/>
                <w:sz w:val="20"/>
                <w:szCs w:val="20"/>
              </w:rPr>
              <w:t>Ul</w:t>
            </w:r>
            <w:proofErr w:type="spellEnd"/>
            <w:r w:rsidR="00C33813">
              <w:rPr>
                <w:rFonts w:ascii="Times New Roman" w:hAnsi="Times New Roman" w:cs="Times New Roman"/>
                <w:sz w:val="20"/>
                <w:szCs w:val="20"/>
              </w:rPr>
              <w:t xml:space="preserve"> </w:t>
            </w:r>
            <w:proofErr w:type="spellStart"/>
            <w:r w:rsidRPr="0069208F">
              <w:rPr>
                <w:rFonts w:ascii="Times New Roman" w:hAnsi="Times New Roman" w:cs="Times New Roman"/>
                <w:sz w:val="20"/>
                <w:szCs w:val="20"/>
              </w:rPr>
              <w:t>usal</w:t>
            </w:r>
            <w:proofErr w:type="spellEnd"/>
            <w:r w:rsidRPr="0069208F">
              <w:rPr>
                <w:rFonts w:ascii="Times New Roman" w:hAnsi="Times New Roman" w:cs="Times New Roman"/>
                <w:spacing w:val="-1"/>
                <w:sz w:val="20"/>
                <w:szCs w:val="20"/>
              </w:rPr>
              <w:t xml:space="preserve"> </w:t>
            </w:r>
            <w:r w:rsidRPr="0069208F">
              <w:rPr>
                <w:rFonts w:ascii="Times New Roman" w:hAnsi="Times New Roman" w:cs="Times New Roman"/>
                <w:sz w:val="20"/>
                <w:szCs w:val="20"/>
              </w:rPr>
              <w:t>kredisi:</w:t>
            </w:r>
            <w:r w:rsidRPr="0069208F">
              <w:rPr>
                <w:rFonts w:ascii="Times New Roman" w:hAnsi="Times New Roman" w:cs="Times New Roman"/>
                <w:spacing w:val="-2"/>
                <w:sz w:val="20"/>
                <w:szCs w:val="20"/>
              </w:rPr>
              <w:t xml:space="preserve"> </w:t>
            </w:r>
            <w:r w:rsidR="00BB3081">
              <w:rPr>
                <w:rFonts w:ascii="Times New Roman" w:hAnsi="Times New Roman" w:cs="Times New Roman"/>
                <w:sz w:val="20"/>
                <w:szCs w:val="20"/>
              </w:rPr>
              <w:t>3</w:t>
            </w:r>
            <w:r w:rsidRPr="0069208F">
              <w:rPr>
                <w:rFonts w:ascii="Times New Roman" w:hAnsi="Times New Roman" w:cs="Times New Roman"/>
                <w:sz w:val="20"/>
                <w:szCs w:val="20"/>
              </w:rPr>
              <w:t>–</w:t>
            </w:r>
            <w:r w:rsidRPr="0069208F">
              <w:rPr>
                <w:rFonts w:ascii="Times New Roman" w:hAnsi="Times New Roman" w:cs="Times New Roman"/>
                <w:spacing w:val="1"/>
                <w:sz w:val="20"/>
                <w:szCs w:val="20"/>
              </w:rPr>
              <w:t xml:space="preserve"> </w:t>
            </w:r>
            <w:r w:rsidRPr="0069208F">
              <w:rPr>
                <w:rFonts w:ascii="Times New Roman" w:hAnsi="Times New Roman" w:cs="Times New Roman"/>
                <w:sz w:val="20"/>
                <w:szCs w:val="20"/>
              </w:rPr>
              <w:t>AKTS:</w:t>
            </w:r>
            <w:r w:rsidRPr="0069208F">
              <w:rPr>
                <w:rFonts w:ascii="Times New Roman" w:hAnsi="Times New Roman" w:cs="Times New Roman"/>
                <w:spacing w:val="-2"/>
                <w:sz w:val="20"/>
                <w:szCs w:val="20"/>
              </w:rPr>
              <w:t xml:space="preserve"> </w:t>
            </w:r>
            <w:r w:rsidR="00646925" w:rsidRPr="0069208F">
              <w:rPr>
                <w:rFonts w:ascii="Times New Roman" w:hAnsi="Times New Roman" w:cs="Times New Roman"/>
                <w:sz w:val="20"/>
                <w:szCs w:val="20"/>
              </w:rPr>
              <w:t>5</w:t>
            </w:r>
          </w:p>
        </w:tc>
      </w:tr>
      <w:tr w:rsidR="007C383D" w:rsidRPr="0069208F">
        <w:trPr>
          <w:trHeight w:val="354"/>
        </w:trPr>
        <w:tc>
          <w:tcPr>
            <w:tcW w:w="2746" w:type="dxa"/>
          </w:tcPr>
          <w:p w:rsidR="007C383D" w:rsidRPr="0069208F" w:rsidRDefault="00000000">
            <w:pPr>
              <w:pStyle w:val="TableParagraph"/>
              <w:ind w:left="215"/>
              <w:rPr>
                <w:rFonts w:ascii="Times New Roman" w:hAnsi="Times New Roman" w:cs="Times New Roman"/>
                <w:sz w:val="20"/>
                <w:szCs w:val="20"/>
              </w:rPr>
            </w:pPr>
            <w:r w:rsidRPr="0069208F">
              <w:rPr>
                <w:rFonts w:ascii="Times New Roman" w:hAnsi="Times New Roman" w:cs="Times New Roman"/>
                <w:sz w:val="20"/>
                <w:szCs w:val="20"/>
              </w:rPr>
              <w:t>Dersin</w:t>
            </w:r>
            <w:r w:rsidRPr="0069208F">
              <w:rPr>
                <w:rFonts w:ascii="Times New Roman" w:hAnsi="Times New Roman" w:cs="Times New Roman"/>
                <w:spacing w:val="-4"/>
                <w:sz w:val="20"/>
                <w:szCs w:val="20"/>
              </w:rPr>
              <w:t xml:space="preserve"> </w:t>
            </w:r>
            <w:r w:rsidRPr="0069208F">
              <w:rPr>
                <w:rFonts w:ascii="Times New Roman" w:hAnsi="Times New Roman" w:cs="Times New Roman"/>
                <w:sz w:val="20"/>
                <w:szCs w:val="20"/>
              </w:rPr>
              <w:t>Türü</w:t>
            </w:r>
          </w:p>
        </w:tc>
        <w:tc>
          <w:tcPr>
            <w:tcW w:w="6068" w:type="dxa"/>
          </w:tcPr>
          <w:p w:rsidR="007C383D" w:rsidRPr="0069208F" w:rsidRDefault="007340DA" w:rsidP="007340DA">
            <w:pPr>
              <w:pStyle w:val="TableParagraph"/>
              <w:ind w:left="0"/>
              <w:rPr>
                <w:rFonts w:ascii="Times New Roman" w:hAnsi="Times New Roman" w:cs="Times New Roman"/>
                <w:sz w:val="20"/>
                <w:szCs w:val="20"/>
              </w:rPr>
            </w:pPr>
            <w:r>
              <w:rPr>
                <w:rFonts w:ascii="Times New Roman" w:hAnsi="Times New Roman" w:cs="Times New Roman"/>
                <w:sz w:val="20"/>
                <w:szCs w:val="20"/>
              </w:rPr>
              <w:t xml:space="preserve"> </w:t>
            </w:r>
            <w:r w:rsidR="00000000" w:rsidRPr="0069208F">
              <w:rPr>
                <w:rFonts w:ascii="Times New Roman" w:hAnsi="Times New Roman" w:cs="Times New Roman"/>
                <w:sz w:val="20"/>
                <w:szCs w:val="20"/>
              </w:rPr>
              <w:t>Teorik</w:t>
            </w:r>
          </w:p>
        </w:tc>
      </w:tr>
      <w:tr w:rsidR="007C383D" w:rsidRPr="0069208F">
        <w:trPr>
          <w:trHeight w:val="354"/>
        </w:trPr>
        <w:tc>
          <w:tcPr>
            <w:tcW w:w="2746" w:type="dxa"/>
          </w:tcPr>
          <w:p w:rsidR="007C383D" w:rsidRPr="0069208F" w:rsidRDefault="00000000">
            <w:pPr>
              <w:pStyle w:val="TableParagraph"/>
              <w:ind w:left="215"/>
              <w:rPr>
                <w:rFonts w:ascii="Times New Roman" w:hAnsi="Times New Roman" w:cs="Times New Roman"/>
                <w:sz w:val="20"/>
                <w:szCs w:val="20"/>
              </w:rPr>
            </w:pPr>
            <w:r w:rsidRPr="0069208F">
              <w:rPr>
                <w:rFonts w:ascii="Times New Roman" w:hAnsi="Times New Roman" w:cs="Times New Roman"/>
                <w:sz w:val="20"/>
                <w:szCs w:val="20"/>
              </w:rPr>
              <w:t>Dersin</w:t>
            </w:r>
            <w:r w:rsidRPr="0069208F">
              <w:rPr>
                <w:rFonts w:ascii="Times New Roman" w:hAnsi="Times New Roman" w:cs="Times New Roman"/>
                <w:spacing w:val="-3"/>
                <w:sz w:val="20"/>
                <w:szCs w:val="20"/>
              </w:rPr>
              <w:t xml:space="preserve"> </w:t>
            </w:r>
            <w:r w:rsidRPr="0069208F">
              <w:rPr>
                <w:rFonts w:ascii="Times New Roman" w:hAnsi="Times New Roman" w:cs="Times New Roman"/>
                <w:sz w:val="20"/>
                <w:szCs w:val="20"/>
              </w:rPr>
              <w:t>İçeriği</w:t>
            </w:r>
          </w:p>
        </w:tc>
        <w:tc>
          <w:tcPr>
            <w:tcW w:w="6068" w:type="dxa"/>
          </w:tcPr>
          <w:p w:rsidR="007C383D" w:rsidRPr="0069208F" w:rsidRDefault="007A3B36" w:rsidP="00AF5E00">
            <w:pPr>
              <w:pStyle w:val="TableParagraph"/>
              <w:ind w:left="0"/>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2E44F5">
              <w:rPr>
                <w:rFonts w:ascii="Times New Roman" w:hAnsi="Times New Roman" w:cs="Times New Roman"/>
                <w:sz w:val="20"/>
                <w:szCs w:val="20"/>
              </w:rPr>
              <w:t>İbn</w:t>
            </w:r>
            <w:proofErr w:type="spellEnd"/>
            <w:r w:rsidR="002E44F5">
              <w:rPr>
                <w:rFonts w:ascii="Times New Roman" w:hAnsi="Times New Roman" w:cs="Times New Roman"/>
                <w:sz w:val="20"/>
                <w:szCs w:val="20"/>
              </w:rPr>
              <w:t xml:space="preserve">-i Haldun, </w:t>
            </w:r>
            <w:proofErr w:type="spellStart"/>
            <w:r w:rsidR="002E44F5">
              <w:rPr>
                <w:rFonts w:ascii="Times New Roman" w:hAnsi="Times New Roman" w:cs="Times New Roman"/>
                <w:sz w:val="20"/>
                <w:szCs w:val="20"/>
              </w:rPr>
              <w:t>Dani</w:t>
            </w:r>
            <w:r w:rsidR="000E1A7B">
              <w:rPr>
                <w:rFonts w:ascii="Times New Roman" w:hAnsi="Times New Roman" w:cs="Times New Roman"/>
                <w:sz w:val="20"/>
                <w:szCs w:val="20"/>
              </w:rPr>
              <w:t>levsky</w:t>
            </w:r>
            <w:proofErr w:type="spellEnd"/>
            <w:r w:rsidR="000E1A7B">
              <w:rPr>
                <w:rFonts w:ascii="Times New Roman" w:hAnsi="Times New Roman" w:cs="Times New Roman"/>
                <w:sz w:val="20"/>
                <w:szCs w:val="20"/>
              </w:rPr>
              <w:t xml:space="preserve">, </w:t>
            </w:r>
            <w:proofErr w:type="spellStart"/>
            <w:r w:rsidR="000E1A7B">
              <w:rPr>
                <w:rFonts w:ascii="Times New Roman" w:hAnsi="Times New Roman" w:cs="Times New Roman"/>
                <w:sz w:val="20"/>
                <w:szCs w:val="20"/>
              </w:rPr>
              <w:t>Kroeber</w:t>
            </w:r>
            <w:proofErr w:type="spellEnd"/>
            <w:r w:rsidR="000E1A7B">
              <w:rPr>
                <w:rFonts w:ascii="Times New Roman" w:hAnsi="Times New Roman" w:cs="Times New Roman"/>
                <w:sz w:val="20"/>
                <w:szCs w:val="20"/>
              </w:rPr>
              <w:t xml:space="preserve">, Evrimci Modeller: </w:t>
            </w:r>
            <w:proofErr w:type="spellStart"/>
            <w:r w:rsidR="006741AE">
              <w:rPr>
                <w:rFonts w:ascii="Times New Roman" w:hAnsi="Times New Roman" w:cs="Times New Roman"/>
                <w:sz w:val="20"/>
                <w:szCs w:val="20"/>
              </w:rPr>
              <w:t>Comte</w:t>
            </w:r>
            <w:proofErr w:type="spellEnd"/>
            <w:r w:rsidR="006741AE">
              <w:rPr>
                <w:rFonts w:ascii="Times New Roman" w:hAnsi="Times New Roman" w:cs="Times New Roman"/>
                <w:sz w:val="20"/>
                <w:szCs w:val="20"/>
              </w:rPr>
              <w:t xml:space="preserve">, </w:t>
            </w:r>
            <w:proofErr w:type="spellStart"/>
            <w:r w:rsidR="006741AE">
              <w:rPr>
                <w:rFonts w:ascii="Times New Roman" w:hAnsi="Times New Roman" w:cs="Times New Roman"/>
                <w:sz w:val="20"/>
                <w:szCs w:val="20"/>
              </w:rPr>
              <w:t>Durkheim</w:t>
            </w:r>
            <w:proofErr w:type="spellEnd"/>
            <w:r w:rsidR="006741AE">
              <w:rPr>
                <w:rFonts w:ascii="Times New Roman" w:hAnsi="Times New Roman" w:cs="Times New Roman"/>
                <w:sz w:val="20"/>
                <w:szCs w:val="20"/>
              </w:rPr>
              <w:t xml:space="preserve">, </w:t>
            </w:r>
            <w:proofErr w:type="spellStart"/>
            <w:r w:rsidR="006741AE">
              <w:rPr>
                <w:rFonts w:ascii="Times New Roman" w:hAnsi="Times New Roman" w:cs="Times New Roman"/>
                <w:sz w:val="20"/>
                <w:szCs w:val="20"/>
              </w:rPr>
              <w:t>Weber</w:t>
            </w:r>
            <w:proofErr w:type="spellEnd"/>
            <w:r w:rsidR="006741AE">
              <w:rPr>
                <w:rFonts w:ascii="Times New Roman" w:hAnsi="Times New Roman" w:cs="Times New Roman"/>
                <w:sz w:val="20"/>
                <w:szCs w:val="20"/>
              </w:rPr>
              <w:t xml:space="preserve">, Morgan, </w:t>
            </w:r>
            <w:proofErr w:type="spellStart"/>
            <w:r w:rsidR="006741AE">
              <w:rPr>
                <w:rFonts w:ascii="Times New Roman" w:hAnsi="Times New Roman" w:cs="Times New Roman"/>
                <w:sz w:val="20"/>
                <w:szCs w:val="20"/>
              </w:rPr>
              <w:t>Spencer</w:t>
            </w:r>
            <w:proofErr w:type="spellEnd"/>
            <w:r w:rsidR="000E1A7B">
              <w:rPr>
                <w:rFonts w:ascii="Times New Roman" w:hAnsi="Times New Roman" w:cs="Times New Roman"/>
                <w:sz w:val="20"/>
                <w:szCs w:val="20"/>
              </w:rPr>
              <w:t>, Çatışmacı Yaklaşım:</w:t>
            </w:r>
            <w:r w:rsidR="006741AE">
              <w:rPr>
                <w:rFonts w:ascii="Times New Roman" w:hAnsi="Times New Roman" w:cs="Times New Roman"/>
                <w:sz w:val="20"/>
                <w:szCs w:val="20"/>
              </w:rPr>
              <w:t xml:space="preserve"> </w:t>
            </w:r>
            <w:proofErr w:type="spellStart"/>
            <w:r w:rsidR="006741AE">
              <w:rPr>
                <w:rFonts w:ascii="Times New Roman" w:hAnsi="Times New Roman" w:cs="Times New Roman"/>
                <w:sz w:val="20"/>
                <w:szCs w:val="20"/>
              </w:rPr>
              <w:t>Marx</w:t>
            </w:r>
            <w:proofErr w:type="spellEnd"/>
            <w:r w:rsidR="00976668">
              <w:rPr>
                <w:rFonts w:ascii="Times New Roman" w:hAnsi="Times New Roman" w:cs="Times New Roman"/>
                <w:sz w:val="20"/>
                <w:szCs w:val="20"/>
              </w:rPr>
              <w:t xml:space="preserve"> ve diğerleri</w:t>
            </w:r>
            <w:r>
              <w:rPr>
                <w:rFonts w:ascii="Times New Roman" w:hAnsi="Times New Roman" w:cs="Times New Roman"/>
                <w:sz w:val="20"/>
                <w:szCs w:val="20"/>
              </w:rPr>
              <w:t xml:space="preserve">, yapısal- </w:t>
            </w:r>
            <w:proofErr w:type="spellStart"/>
            <w:r>
              <w:rPr>
                <w:rFonts w:ascii="Times New Roman" w:hAnsi="Times New Roman" w:cs="Times New Roman"/>
                <w:sz w:val="20"/>
                <w:szCs w:val="20"/>
              </w:rPr>
              <w:t>işlevselcilik,modernleşme</w:t>
            </w:r>
            <w:proofErr w:type="spellEnd"/>
            <w:r>
              <w:rPr>
                <w:rFonts w:ascii="Times New Roman" w:hAnsi="Times New Roman" w:cs="Times New Roman"/>
                <w:sz w:val="20"/>
                <w:szCs w:val="20"/>
              </w:rPr>
              <w:t xml:space="preserve"> ve ötesi</w:t>
            </w:r>
          </w:p>
        </w:tc>
      </w:tr>
      <w:tr w:rsidR="007C383D" w:rsidRPr="0069208F">
        <w:trPr>
          <w:trHeight w:val="743"/>
        </w:trPr>
        <w:tc>
          <w:tcPr>
            <w:tcW w:w="2746" w:type="dxa"/>
          </w:tcPr>
          <w:p w:rsidR="007C383D" w:rsidRPr="0069208F" w:rsidRDefault="007C383D">
            <w:pPr>
              <w:pStyle w:val="TableParagraph"/>
              <w:spacing w:before="8"/>
              <w:ind w:left="0"/>
              <w:rPr>
                <w:rFonts w:ascii="Times New Roman" w:hAnsi="Times New Roman" w:cs="Times New Roman"/>
                <w:sz w:val="20"/>
                <w:szCs w:val="20"/>
              </w:rPr>
            </w:pPr>
          </w:p>
          <w:p w:rsidR="007C383D" w:rsidRPr="0069208F" w:rsidRDefault="00000000">
            <w:pPr>
              <w:pStyle w:val="TableParagraph"/>
              <w:spacing w:before="0"/>
              <w:ind w:left="215"/>
              <w:rPr>
                <w:rFonts w:ascii="Times New Roman" w:hAnsi="Times New Roman" w:cs="Times New Roman"/>
                <w:sz w:val="20"/>
                <w:szCs w:val="20"/>
              </w:rPr>
            </w:pPr>
            <w:r w:rsidRPr="0069208F">
              <w:rPr>
                <w:rFonts w:ascii="Times New Roman" w:hAnsi="Times New Roman" w:cs="Times New Roman"/>
                <w:sz w:val="20"/>
                <w:szCs w:val="20"/>
              </w:rPr>
              <w:t>Dersin</w:t>
            </w:r>
            <w:r w:rsidRPr="0069208F">
              <w:rPr>
                <w:rFonts w:ascii="Times New Roman" w:hAnsi="Times New Roman" w:cs="Times New Roman"/>
                <w:spacing w:val="-2"/>
                <w:sz w:val="20"/>
                <w:szCs w:val="20"/>
              </w:rPr>
              <w:t xml:space="preserve"> </w:t>
            </w:r>
            <w:r w:rsidRPr="0069208F">
              <w:rPr>
                <w:rFonts w:ascii="Times New Roman" w:hAnsi="Times New Roman" w:cs="Times New Roman"/>
                <w:sz w:val="20"/>
                <w:szCs w:val="20"/>
              </w:rPr>
              <w:t>Amacı</w:t>
            </w:r>
          </w:p>
        </w:tc>
        <w:tc>
          <w:tcPr>
            <w:tcW w:w="6068" w:type="dxa"/>
          </w:tcPr>
          <w:p w:rsidR="007C383D" w:rsidRPr="0069208F" w:rsidRDefault="007A3B36" w:rsidP="007A3B36">
            <w:pPr>
              <w:pStyle w:val="TableParagraph"/>
              <w:spacing w:before="79"/>
              <w:ind w:left="0" w:right="199"/>
              <w:jc w:val="both"/>
              <w:rPr>
                <w:rFonts w:ascii="Times New Roman" w:hAnsi="Times New Roman" w:cs="Times New Roman"/>
                <w:sz w:val="20"/>
                <w:szCs w:val="20"/>
              </w:rPr>
            </w:pPr>
            <w:r>
              <w:rPr>
                <w:rFonts w:ascii="Times New Roman" w:hAnsi="Times New Roman" w:cs="Times New Roman"/>
                <w:sz w:val="20"/>
                <w:szCs w:val="20"/>
              </w:rPr>
              <w:t xml:space="preserve"> </w:t>
            </w:r>
            <w:r w:rsidR="007A3865">
              <w:rPr>
                <w:rFonts w:ascii="Times New Roman" w:hAnsi="Times New Roman" w:cs="Times New Roman"/>
                <w:sz w:val="20"/>
                <w:szCs w:val="20"/>
              </w:rPr>
              <w:t>Toplumsal değişmeyle ilgili genel kavramlar, felsefi açıklamalar ve toplumsal değişme kavramı çerçevesinde ortaya konan yaklaşımları bütünlüklü bir şekilde ele alma ve bu konu etrafında toplanan teorisyenlerin görüşlerine öğrenciyle birlikte tartışma amacındadır</w:t>
            </w:r>
          </w:p>
        </w:tc>
      </w:tr>
      <w:tr w:rsidR="007C383D" w:rsidRPr="0069208F">
        <w:trPr>
          <w:trHeight w:val="352"/>
        </w:trPr>
        <w:tc>
          <w:tcPr>
            <w:tcW w:w="2746" w:type="dxa"/>
          </w:tcPr>
          <w:p w:rsidR="007C383D" w:rsidRPr="0069208F" w:rsidRDefault="00000000">
            <w:pPr>
              <w:pStyle w:val="TableParagraph"/>
              <w:ind w:left="215"/>
              <w:rPr>
                <w:rFonts w:ascii="Times New Roman" w:hAnsi="Times New Roman" w:cs="Times New Roman"/>
                <w:sz w:val="20"/>
                <w:szCs w:val="20"/>
              </w:rPr>
            </w:pPr>
            <w:r w:rsidRPr="0069208F">
              <w:rPr>
                <w:rFonts w:ascii="Times New Roman" w:hAnsi="Times New Roman" w:cs="Times New Roman"/>
                <w:sz w:val="20"/>
                <w:szCs w:val="20"/>
              </w:rPr>
              <w:t>Dersin</w:t>
            </w:r>
            <w:r w:rsidRPr="0069208F">
              <w:rPr>
                <w:rFonts w:ascii="Times New Roman" w:hAnsi="Times New Roman" w:cs="Times New Roman"/>
                <w:spacing w:val="-4"/>
                <w:sz w:val="20"/>
                <w:szCs w:val="20"/>
              </w:rPr>
              <w:t xml:space="preserve"> </w:t>
            </w:r>
            <w:r w:rsidRPr="0069208F">
              <w:rPr>
                <w:rFonts w:ascii="Times New Roman" w:hAnsi="Times New Roman" w:cs="Times New Roman"/>
                <w:sz w:val="20"/>
                <w:szCs w:val="20"/>
              </w:rPr>
              <w:t>Süresi</w:t>
            </w:r>
          </w:p>
        </w:tc>
        <w:tc>
          <w:tcPr>
            <w:tcW w:w="6068" w:type="dxa"/>
          </w:tcPr>
          <w:p w:rsidR="007C383D" w:rsidRPr="0069208F" w:rsidRDefault="007340DA" w:rsidP="007340DA">
            <w:pPr>
              <w:pStyle w:val="TableParagraph"/>
              <w:ind w:left="0"/>
              <w:rPr>
                <w:rFonts w:ascii="Times New Roman" w:hAnsi="Times New Roman" w:cs="Times New Roman"/>
                <w:sz w:val="20"/>
                <w:szCs w:val="20"/>
              </w:rPr>
            </w:pPr>
            <w:r>
              <w:rPr>
                <w:rFonts w:ascii="Times New Roman" w:hAnsi="Times New Roman" w:cs="Times New Roman"/>
                <w:sz w:val="20"/>
                <w:szCs w:val="20"/>
              </w:rPr>
              <w:t xml:space="preserve"> </w:t>
            </w:r>
            <w:r w:rsidR="00BB3081">
              <w:rPr>
                <w:rFonts w:ascii="Times New Roman" w:hAnsi="Times New Roman" w:cs="Times New Roman"/>
                <w:sz w:val="20"/>
                <w:szCs w:val="20"/>
              </w:rPr>
              <w:t>3</w:t>
            </w:r>
            <w:r w:rsidR="007438A2" w:rsidRPr="0069208F">
              <w:rPr>
                <w:rFonts w:ascii="Times New Roman" w:hAnsi="Times New Roman" w:cs="Times New Roman"/>
                <w:spacing w:val="3"/>
                <w:sz w:val="20"/>
                <w:szCs w:val="20"/>
              </w:rPr>
              <w:t xml:space="preserve"> </w:t>
            </w:r>
            <w:r w:rsidR="007438A2" w:rsidRPr="0069208F">
              <w:rPr>
                <w:rFonts w:ascii="Times New Roman" w:hAnsi="Times New Roman" w:cs="Times New Roman"/>
                <w:sz w:val="20"/>
                <w:szCs w:val="20"/>
              </w:rPr>
              <w:t>saat</w:t>
            </w:r>
          </w:p>
        </w:tc>
      </w:tr>
      <w:tr w:rsidR="007C383D" w:rsidRPr="0069208F">
        <w:trPr>
          <w:trHeight w:val="354"/>
        </w:trPr>
        <w:tc>
          <w:tcPr>
            <w:tcW w:w="2746" w:type="dxa"/>
          </w:tcPr>
          <w:p w:rsidR="007C383D" w:rsidRPr="0069208F" w:rsidRDefault="00000000">
            <w:pPr>
              <w:pStyle w:val="TableParagraph"/>
              <w:spacing w:before="83"/>
              <w:ind w:left="215"/>
              <w:rPr>
                <w:rFonts w:ascii="Times New Roman" w:hAnsi="Times New Roman" w:cs="Times New Roman"/>
                <w:sz w:val="20"/>
                <w:szCs w:val="20"/>
              </w:rPr>
            </w:pPr>
            <w:r w:rsidRPr="0069208F">
              <w:rPr>
                <w:rFonts w:ascii="Times New Roman" w:hAnsi="Times New Roman" w:cs="Times New Roman"/>
                <w:sz w:val="20"/>
                <w:szCs w:val="20"/>
              </w:rPr>
              <w:t>Eğitim</w:t>
            </w:r>
            <w:r w:rsidRPr="0069208F">
              <w:rPr>
                <w:rFonts w:ascii="Times New Roman" w:hAnsi="Times New Roman" w:cs="Times New Roman"/>
                <w:spacing w:val="-4"/>
                <w:sz w:val="20"/>
                <w:szCs w:val="20"/>
              </w:rPr>
              <w:t xml:space="preserve"> </w:t>
            </w:r>
            <w:r w:rsidRPr="0069208F">
              <w:rPr>
                <w:rFonts w:ascii="Times New Roman" w:hAnsi="Times New Roman" w:cs="Times New Roman"/>
                <w:sz w:val="20"/>
                <w:szCs w:val="20"/>
              </w:rPr>
              <w:t>Dili</w:t>
            </w:r>
          </w:p>
        </w:tc>
        <w:tc>
          <w:tcPr>
            <w:tcW w:w="6068" w:type="dxa"/>
          </w:tcPr>
          <w:p w:rsidR="007C383D" w:rsidRPr="0069208F" w:rsidRDefault="007340DA" w:rsidP="007340DA">
            <w:pPr>
              <w:pStyle w:val="TableParagraph"/>
              <w:spacing w:before="83"/>
              <w:ind w:left="0"/>
              <w:rPr>
                <w:rFonts w:ascii="Times New Roman" w:hAnsi="Times New Roman" w:cs="Times New Roman"/>
                <w:sz w:val="20"/>
                <w:szCs w:val="20"/>
              </w:rPr>
            </w:pPr>
            <w:r>
              <w:rPr>
                <w:rFonts w:ascii="Times New Roman" w:hAnsi="Times New Roman" w:cs="Times New Roman"/>
                <w:sz w:val="20"/>
                <w:szCs w:val="20"/>
              </w:rPr>
              <w:t xml:space="preserve"> </w:t>
            </w:r>
            <w:r w:rsidR="00000000" w:rsidRPr="0069208F">
              <w:rPr>
                <w:rFonts w:ascii="Times New Roman" w:hAnsi="Times New Roman" w:cs="Times New Roman"/>
                <w:sz w:val="20"/>
                <w:szCs w:val="20"/>
              </w:rPr>
              <w:t>Türkçe</w:t>
            </w:r>
          </w:p>
        </w:tc>
      </w:tr>
      <w:tr w:rsidR="007C383D" w:rsidRPr="0069208F">
        <w:trPr>
          <w:trHeight w:val="354"/>
        </w:trPr>
        <w:tc>
          <w:tcPr>
            <w:tcW w:w="2746" w:type="dxa"/>
          </w:tcPr>
          <w:p w:rsidR="007C383D" w:rsidRPr="0069208F" w:rsidRDefault="00000000">
            <w:pPr>
              <w:pStyle w:val="TableParagraph"/>
              <w:ind w:left="215"/>
              <w:rPr>
                <w:rFonts w:ascii="Times New Roman" w:hAnsi="Times New Roman" w:cs="Times New Roman"/>
                <w:sz w:val="20"/>
                <w:szCs w:val="20"/>
              </w:rPr>
            </w:pPr>
            <w:r w:rsidRPr="0069208F">
              <w:rPr>
                <w:rFonts w:ascii="Times New Roman" w:hAnsi="Times New Roman" w:cs="Times New Roman"/>
                <w:sz w:val="20"/>
                <w:szCs w:val="20"/>
              </w:rPr>
              <w:t>Ön</w:t>
            </w:r>
            <w:r w:rsidRPr="0069208F">
              <w:rPr>
                <w:rFonts w:ascii="Times New Roman" w:hAnsi="Times New Roman" w:cs="Times New Roman"/>
                <w:spacing w:val="-1"/>
                <w:sz w:val="20"/>
                <w:szCs w:val="20"/>
              </w:rPr>
              <w:t xml:space="preserve"> </w:t>
            </w:r>
            <w:r w:rsidRPr="0069208F">
              <w:rPr>
                <w:rFonts w:ascii="Times New Roman" w:hAnsi="Times New Roman" w:cs="Times New Roman"/>
                <w:sz w:val="20"/>
                <w:szCs w:val="20"/>
              </w:rPr>
              <w:t>Koşul</w:t>
            </w:r>
          </w:p>
        </w:tc>
        <w:tc>
          <w:tcPr>
            <w:tcW w:w="6068" w:type="dxa"/>
          </w:tcPr>
          <w:p w:rsidR="007C383D" w:rsidRPr="0069208F" w:rsidRDefault="00000000">
            <w:pPr>
              <w:pStyle w:val="TableParagraph"/>
              <w:rPr>
                <w:rFonts w:ascii="Times New Roman" w:hAnsi="Times New Roman" w:cs="Times New Roman"/>
                <w:sz w:val="20"/>
                <w:szCs w:val="20"/>
              </w:rPr>
            </w:pPr>
            <w:r w:rsidRPr="0069208F">
              <w:rPr>
                <w:rFonts w:ascii="Times New Roman" w:hAnsi="Times New Roman" w:cs="Times New Roman"/>
                <w:sz w:val="20"/>
                <w:szCs w:val="20"/>
              </w:rPr>
              <w:t>-</w:t>
            </w:r>
          </w:p>
        </w:tc>
      </w:tr>
      <w:tr w:rsidR="007C383D" w:rsidRPr="0069208F">
        <w:trPr>
          <w:trHeight w:val="858"/>
        </w:trPr>
        <w:tc>
          <w:tcPr>
            <w:tcW w:w="2746" w:type="dxa"/>
          </w:tcPr>
          <w:p w:rsidR="007C383D" w:rsidRPr="0069208F" w:rsidRDefault="007C383D">
            <w:pPr>
              <w:pStyle w:val="TableParagraph"/>
              <w:spacing w:before="5"/>
              <w:ind w:left="0"/>
              <w:rPr>
                <w:rFonts w:ascii="Times New Roman" w:hAnsi="Times New Roman" w:cs="Times New Roman"/>
                <w:sz w:val="20"/>
                <w:szCs w:val="20"/>
              </w:rPr>
            </w:pPr>
          </w:p>
          <w:p w:rsidR="007C383D" w:rsidRPr="0069208F" w:rsidRDefault="00000000">
            <w:pPr>
              <w:pStyle w:val="TableParagraph"/>
              <w:spacing w:before="0"/>
              <w:ind w:left="215"/>
              <w:rPr>
                <w:rFonts w:ascii="Times New Roman" w:hAnsi="Times New Roman" w:cs="Times New Roman"/>
                <w:sz w:val="20"/>
                <w:szCs w:val="20"/>
              </w:rPr>
            </w:pPr>
            <w:r w:rsidRPr="0069208F">
              <w:rPr>
                <w:rFonts w:ascii="Times New Roman" w:hAnsi="Times New Roman" w:cs="Times New Roman"/>
                <w:sz w:val="20"/>
                <w:szCs w:val="20"/>
              </w:rPr>
              <w:t>Önerilen</w:t>
            </w:r>
            <w:r w:rsidRPr="0069208F">
              <w:rPr>
                <w:rFonts w:ascii="Times New Roman" w:hAnsi="Times New Roman" w:cs="Times New Roman"/>
                <w:spacing w:val="-3"/>
                <w:sz w:val="20"/>
                <w:szCs w:val="20"/>
              </w:rPr>
              <w:t xml:space="preserve"> </w:t>
            </w:r>
            <w:r w:rsidRPr="0069208F">
              <w:rPr>
                <w:rFonts w:ascii="Times New Roman" w:hAnsi="Times New Roman" w:cs="Times New Roman"/>
                <w:sz w:val="20"/>
                <w:szCs w:val="20"/>
              </w:rPr>
              <w:t>Kaynaklar</w:t>
            </w:r>
          </w:p>
        </w:tc>
        <w:tc>
          <w:tcPr>
            <w:tcW w:w="6068" w:type="dxa"/>
          </w:tcPr>
          <w:p w:rsidR="00DC56B0" w:rsidRDefault="00061670" w:rsidP="00032B0D">
            <w:pPr>
              <w:widowControl/>
              <w:adjustRightInd w:val="0"/>
              <w:rPr>
                <w:rFonts w:ascii="Times New Roman" w:hAnsi="Times New Roman" w:cs="Times New Roman"/>
                <w:sz w:val="20"/>
                <w:szCs w:val="20"/>
              </w:rPr>
            </w:pPr>
            <w:r>
              <w:rPr>
                <w:rFonts w:ascii="Times New Roman" w:hAnsi="Times New Roman" w:cs="Times New Roman"/>
                <w:sz w:val="20"/>
                <w:szCs w:val="20"/>
              </w:rPr>
              <w:t xml:space="preserve"> </w:t>
            </w:r>
            <w:r w:rsidR="00DC56B0">
              <w:rPr>
                <w:rFonts w:ascii="Times New Roman" w:hAnsi="Times New Roman" w:cs="Times New Roman"/>
                <w:sz w:val="20"/>
                <w:szCs w:val="20"/>
              </w:rPr>
              <w:t>Gültekin, M. Nuri. Toplumsal Değişme Yayınlanmamış Ders Notları</w:t>
            </w:r>
          </w:p>
          <w:p w:rsidR="00A1478F" w:rsidRDefault="00910907" w:rsidP="00A1478F">
            <w:pPr>
              <w:widowControl/>
              <w:adjustRightInd w:val="0"/>
              <w:rPr>
                <w:rFonts w:ascii="Times New Roman" w:hAnsi="Times New Roman" w:cs="Times New Roman"/>
                <w:sz w:val="20"/>
                <w:szCs w:val="20"/>
              </w:rPr>
            </w:pPr>
            <w:r w:rsidRPr="0069208F">
              <w:rPr>
                <w:rFonts w:ascii="Times New Roman" w:hAnsi="Times New Roman" w:cs="Times New Roman"/>
                <w:sz w:val="20"/>
                <w:szCs w:val="20"/>
              </w:rPr>
              <w:t xml:space="preserve"> </w:t>
            </w:r>
          </w:p>
          <w:p w:rsidR="00A1478F" w:rsidRDefault="00A1478F" w:rsidP="00A1478F">
            <w:pPr>
              <w:widowControl/>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Ritzer</w:t>
            </w:r>
            <w:proofErr w:type="spellEnd"/>
            <w:r>
              <w:rPr>
                <w:rFonts w:ascii="Times New Roman" w:hAnsi="Times New Roman" w:cs="Times New Roman"/>
                <w:sz w:val="20"/>
                <w:szCs w:val="20"/>
              </w:rPr>
              <w:t>, George. (2011) Klasik Sosyoloji Kuramları, İstanbul: De Ki Basım Yayım</w:t>
            </w:r>
          </w:p>
          <w:p w:rsidR="00061670" w:rsidRDefault="00061670" w:rsidP="00032B0D">
            <w:pPr>
              <w:widowControl/>
              <w:adjustRightInd w:val="0"/>
              <w:rPr>
                <w:rFonts w:ascii="Times New Roman" w:hAnsi="Times New Roman" w:cs="Times New Roman"/>
                <w:sz w:val="20"/>
                <w:szCs w:val="20"/>
              </w:rPr>
            </w:pPr>
          </w:p>
          <w:p w:rsidR="00DC56B0" w:rsidRDefault="00061670" w:rsidP="00032B0D">
            <w:pPr>
              <w:widowControl/>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0D2447">
              <w:rPr>
                <w:rFonts w:ascii="Times New Roman" w:hAnsi="Times New Roman" w:cs="Times New Roman"/>
                <w:sz w:val="20"/>
                <w:szCs w:val="20"/>
              </w:rPr>
              <w:t>Ritzer</w:t>
            </w:r>
            <w:proofErr w:type="spellEnd"/>
            <w:r w:rsidR="000D2447">
              <w:rPr>
                <w:rFonts w:ascii="Times New Roman" w:hAnsi="Times New Roman" w:cs="Times New Roman"/>
                <w:sz w:val="20"/>
                <w:szCs w:val="20"/>
              </w:rPr>
              <w:t>, George.</w:t>
            </w:r>
            <w:r w:rsidR="00E53AEE">
              <w:rPr>
                <w:rFonts w:ascii="Times New Roman" w:hAnsi="Times New Roman" w:cs="Times New Roman"/>
                <w:sz w:val="20"/>
                <w:szCs w:val="20"/>
              </w:rPr>
              <w:t xml:space="preserve"> (2014)</w:t>
            </w:r>
            <w:r w:rsidR="000D2447">
              <w:rPr>
                <w:rFonts w:ascii="Times New Roman" w:hAnsi="Times New Roman" w:cs="Times New Roman"/>
                <w:sz w:val="20"/>
                <w:szCs w:val="20"/>
              </w:rPr>
              <w:t xml:space="preserve"> </w:t>
            </w:r>
            <w:r>
              <w:rPr>
                <w:rFonts w:ascii="Times New Roman" w:hAnsi="Times New Roman" w:cs="Times New Roman"/>
                <w:sz w:val="20"/>
                <w:szCs w:val="20"/>
              </w:rPr>
              <w:t>Sosyoloji Kuramları, İstanbul: De Ki Basım Yayım.</w:t>
            </w:r>
          </w:p>
          <w:p w:rsidR="00E53AEE" w:rsidRDefault="00E53AEE" w:rsidP="00032B0D">
            <w:pPr>
              <w:widowControl/>
              <w:adjustRightInd w:val="0"/>
              <w:rPr>
                <w:rFonts w:ascii="Times New Roman" w:hAnsi="Times New Roman" w:cs="Times New Roman"/>
                <w:sz w:val="20"/>
                <w:szCs w:val="20"/>
              </w:rPr>
            </w:pPr>
          </w:p>
          <w:p w:rsidR="00061670" w:rsidRDefault="00061670" w:rsidP="00032B0D">
            <w:pPr>
              <w:widowControl/>
              <w:adjustRightInd w:val="0"/>
              <w:rPr>
                <w:rFonts w:ascii="Times New Roman" w:eastAsiaTheme="minorHAnsi" w:hAnsi="Times New Roman" w:cs="Times New Roman"/>
                <w:sz w:val="18"/>
                <w:szCs w:val="18"/>
              </w:rPr>
            </w:pPr>
          </w:p>
          <w:p w:rsidR="00032B0D" w:rsidRDefault="00061670" w:rsidP="00032B0D">
            <w:pPr>
              <w:widowControl/>
              <w:adjustRightInd w:val="0"/>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 </w:t>
            </w:r>
            <w:proofErr w:type="spellStart"/>
            <w:r w:rsidR="00032B0D">
              <w:rPr>
                <w:rFonts w:ascii="Times New Roman" w:eastAsiaTheme="minorHAnsi" w:hAnsi="Times New Roman" w:cs="Times New Roman"/>
                <w:sz w:val="18"/>
                <w:szCs w:val="18"/>
              </w:rPr>
              <w:t>Giddens</w:t>
            </w:r>
            <w:proofErr w:type="spellEnd"/>
            <w:r w:rsidR="00032B0D">
              <w:rPr>
                <w:rFonts w:ascii="Times New Roman" w:eastAsiaTheme="minorHAnsi" w:hAnsi="Times New Roman" w:cs="Times New Roman"/>
                <w:sz w:val="18"/>
                <w:szCs w:val="18"/>
              </w:rPr>
              <w:t xml:space="preserve">, </w:t>
            </w:r>
            <w:proofErr w:type="spellStart"/>
            <w:r w:rsidR="00032B0D">
              <w:rPr>
                <w:rFonts w:ascii="Times New Roman" w:eastAsiaTheme="minorHAnsi" w:hAnsi="Times New Roman" w:cs="Times New Roman"/>
                <w:sz w:val="18"/>
                <w:szCs w:val="18"/>
              </w:rPr>
              <w:t>Anthony</w:t>
            </w:r>
            <w:proofErr w:type="spellEnd"/>
            <w:r w:rsidR="00032B0D">
              <w:rPr>
                <w:rFonts w:ascii="Times New Roman" w:eastAsiaTheme="minorHAnsi" w:hAnsi="Times New Roman" w:cs="Times New Roman"/>
                <w:sz w:val="18"/>
                <w:szCs w:val="18"/>
              </w:rPr>
              <w:t xml:space="preserve"> (2000) Sosyoloji, Ankara: Ayraç Yay</w:t>
            </w:r>
            <w:r w:rsidR="0097762C">
              <w:rPr>
                <w:rFonts w:ascii="Times New Roman" w:eastAsiaTheme="minorHAnsi" w:hAnsi="Times New Roman" w:cs="Times New Roman"/>
                <w:sz w:val="18"/>
                <w:szCs w:val="18"/>
              </w:rPr>
              <w:t>ınevi</w:t>
            </w:r>
          </w:p>
          <w:p w:rsidR="0097762C" w:rsidRDefault="0097762C" w:rsidP="0097762C">
            <w:pPr>
              <w:widowControl/>
              <w:adjustRightInd w:val="0"/>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 </w:t>
            </w:r>
          </w:p>
          <w:p w:rsidR="00707515" w:rsidRPr="0097762C" w:rsidRDefault="00061670" w:rsidP="0097762C">
            <w:pPr>
              <w:widowControl/>
              <w:adjustRightInd w:val="0"/>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 </w:t>
            </w:r>
            <w:r w:rsidR="0097762C">
              <w:rPr>
                <w:rFonts w:ascii="Times New Roman" w:eastAsiaTheme="minorHAnsi" w:hAnsi="Times New Roman" w:cs="Times New Roman"/>
                <w:sz w:val="18"/>
                <w:szCs w:val="18"/>
              </w:rPr>
              <w:t xml:space="preserve">Kumar, </w:t>
            </w:r>
            <w:proofErr w:type="spellStart"/>
            <w:r w:rsidR="0097762C">
              <w:rPr>
                <w:rFonts w:ascii="Times New Roman" w:eastAsiaTheme="minorHAnsi" w:hAnsi="Times New Roman" w:cs="Times New Roman"/>
                <w:sz w:val="18"/>
                <w:szCs w:val="18"/>
              </w:rPr>
              <w:t>Krishan</w:t>
            </w:r>
            <w:proofErr w:type="spellEnd"/>
            <w:r w:rsidR="0097762C">
              <w:rPr>
                <w:rFonts w:ascii="Times New Roman" w:eastAsiaTheme="minorHAnsi" w:hAnsi="Times New Roman" w:cs="Times New Roman"/>
                <w:sz w:val="18"/>
                <w:szCs w:val="18"/>
              </w:rPr>
              <w:t xml:space="preserve"> (2004) Sanayi </w:t>
            </w:r>
            <w:proofErr w:type="spellStart"/>
            <w:r w:rsidR="0097762C">
              <w:rPr>
                <w:rFonts w:ascii="Times New Roman" w:eastAsiaTheme="minorHAnsi" w:hAnsi="Times New Roman" w:cs="Times New Roman"/>
                <w:sz w:val="18"/>
                <w:szCs w:val="18"/>
              </w:rPr>
              <w:t>Sonras</w:t>
            </w:r>
            <w:proofErr w:type="spellEnd"/>
            <w:r w:rsidR="0097762C">
              <w:rPr>
                <w:rFonts w:ascii="Times New Roman" w:eastAsiaTheme="minorHAnsi" w:hAnsi="Times New Roman" w:cs="Times New Roman"/>
                <w:sz w:val="18"/>
                <w:szCs w:val="18"/>
              </w:rPr>
              <w:t>› Toplumdan</w:t>
            </w:r>
            <w:r w:rsidR="0097762C">
              <w:rPr>
                <w:rFonts w:ascii="Times New Roman" w:eastAsiaTheme="minorHAnsi" w:hAnsi="Times New Roman" w:cs="Times New Roman"/>
                <w:sz w:val="18"/>
                <w:szCs w:val="18"/>
              </w:rPr>
              <w:t xml:space="preserve"> </w:t>
            </w:r>
            <w:proofErr w:type="spellStart"/>
            <w:r w:rsidR="0097762C">
              <w:rPr>
                <w:rFonts w:ascii="Times New Roman" w:eastAsiaTheme="minorHAnsi" w:hAnsi="Times New Roman" w:cs="Times New Roman"/>
                <w:sz w:val="18"/>
                <w:szCs w:val="18"/>
              </w:rPr>
              <w:t>Postmodern</w:t>
            </w:r>
            <w:proofErr w:type="spellEnd"/>
            <w:r w:rsidR="0097762C">
              <w:rPr>
                <w:rFonts w:ascii="Times New Roman" w:eastAsiaTheme="minorHAnsi" w:hAnsi="Times New Roman" w:cs="Times New Roman"/>
                <w:sz w:val="18"/>
                <w:szCs w:val="18"/>
              </w:rPr>
              <w:t xml:space="preserve"> Topluma .</w:t>
            </w:r>
            <w:proofErr w:type="spellStart"/>
            <w:r w:rsidR="0097762C">
              <w:rPr>
                <w:rFonts w:ascii="Times New Roman" w:eastAsiaTheme="minorHAnsi" w:hAnsi="Times New Roman" w:cs="Times New Roman"/>
                <w:sz w:val="18"/>
                <w:szCs w:val="18"/>
              </w:rPr>
              <w:t>a.dafl</w:t>
            </w:r>
            <w:proofErr w:type="spellEnd"/>
            <w:r w:rsidR="0097762C">
              <w:rPr>
                <w:rFonts w:ascii="Times New Roman" w:eastAsiaTheme="minorHAnsi" w:hAnsi="Times New Roman" w:cs="Times New Roman"/>
                <w:sz w:val="18"/>
                <w:szCs w:val="18"/>
              </w:rPr>
              <w:t xml:space="preserve"> </w:t>
            </w:r>
            <w:proofErr w:type="spellStart"/>
            <w:r w:rsidR="0097762C">
              <w:rPr>
                <w:rFonts w:ascii="Times New Roman" w:eastAsiaTheme="minorHAnsi" w:hAnsi="Times New Roman" w:cs="Times New Roman"/>
                <w:sz w:val="18"/>
                <w:szCs w:val="18"/>
              </w:rPr>
              <w:t>Dünyan›n</w:t>
            </w:r>
            <w:proofErr w:type="spellEnd"/>
            <w:r w:rsidR="0097762C">
              <w:rPr>
                <w:rFonts w:ascii="Times New Roman" w:eastAsiaTheme="minorHAnsi" w:hAnsi="Times New Roman" w:cs="Times New Roman"/>
                <w:sz w:val="18"/>
                <w:szCs w:val="18"/>
              </w:rPr>
              <w:t xml:space="preserve"> Yeni</w:t>
            </w:r>
            <w:r w:rsidR="0097762C">
              <w:rPr>
                <w:rFonts w:ascii="Times New Roman" w:eastAsiaTheme="minorHAnsi" w:hAnsi="Times New Roman" w:cs="Times New Roman"/>
                <w:sz w:val="18"/>
                <w:szCs w:val="18"/>
              </w:rPr>
              <w:t xml:space="preserve"> </w:t>
            </w:r>
            <w:r w:rsidR="0097762C">
              <w:rPr>
                <w:rFonts w:ascii="Times New Roman" w:eastAsiaTheme="minorHAnsi" w:hAnsi="Times New Roman" w:cs="Times New Roman"/>
                <w:sz w:val="18"/>
                <w:szCs w:val="18"/>
              </w:rPr>
              <w:t xml:space="preserve">Kuramlar›, Ankara: Dost Kitabevi </w:t>
            </w:r>
            <w:proofErr w:type="spellStart"/>
            <w:r w:rsidR="0097762C">
              <w:rPr>
                <w:rFonts w:ascii="Times New Roman" w:eastAsiaTheme="minorHAnsi" w:hAnsi="Times New Roman" w:cs="Times New Roman"/>
                <w:sz w:val="18"/>
                <w:szCs w:val="18"/>
              </w:rPr>
              <w:t>Yay›nlar</w:t>
            </w:r>
            <w:proofErr w:type="spellEnd"/>
            <w:r w:rsidR="0097762C">
              <w:rPr>
                <w:rFonts w:ascii="Times New Roman" w:eastAsiaTheme="minorHAnsi" w:hAnsi="Times New Roman" w:cs="Times New Roman"/>
                <w:sz w:val="18"/>
                <w:szCs w:val="18"/>
              </w:rPr>
              <w:t>›.</w:t>
            </w:r>
          </w:p>
          <w:p w:rsidR="007C383D" w:rsidRPr="0069208F" w:rsidRDefault="007C383D" w:rsidP="00910907">
            <w:pPr>
              <w:pStyle w:val="TableParagraph"/>
              <w:spacing w:before="0" w:line="174" w:lineRule="exact"/>
              <w:ind w:left="0"/>
              <w:rPr>
                <w:rFonts w:ascii="Times New Roman" w:hAnsi="Times New Roman" w:cs="Times New Roman"/>
                <w:sz w:val="20"/>
                <w:szCs w:val="20"/>
              </w:rPr>
            </w:pPr>
          </w:p>
        </w:tc>
      </w:tr>
      <w:tr w:rsidR="007C383D" w:rsidRPr="0069208F">
        <w:trPr>
          <w:trHeight w:val="354"/>
        </w:trPr>
        <w:tc>
          <w:tcPr>
            <w:tcW w:w="2746" w:type="dxa"/>
          </w:tcPr>
          <w:p w:rsidR="007C383D" w:rsidRPr="0069208F" w:rsidRDefault="00000000">
            <w:pPr>
              <w:pStyle w:val="TableParagraph"/>
              <w:ind w:left="215"/>
              <w:rPr>
                <w:rFonts w:ascii="Times New Roman" w:hAnsi="Times New Roman" w:cs="Times New Roman"/>
                <w:sz w:val="20"/>
                <w:szCs w:val="20"/>
              </w:rPr>
            </w:pPr>
            <w:r w:rsidRPr="0069208F">
              <w:rPr>
                <w:rFonts w:ascii="Times New Roman" w:hAnsi="Times New Roman" w:cs="Times New Roman"/>
                <w:sz w:val="20"/>
                <w:szCs w:val="20"/>
              </w:rPr>
              <w:t>Dersin</w:t>
            </w:r>
            <w:r w:rsidRPr="0069208F">
              <w:rPr>
                <w:rFonts w:ascii="Times New Roman" w:hAnsi="Times New Roman" w:cs="Times New Roman"/>
                <w:spacing w:val="-4"/>
                <w:sz w:val="20"/>
                <w:szCs w:val="20"/>
              </w:rPr>
              <w:t xml:space="preserve"> </w:t>
            </w:r>
            <w:r w:rsidRPr="0069208F">
              <w:rPr>
                <w:rFonts w:ascii="Times New Roman" w:hAnsi="Times New Roman" w:cs="Times New Roman"/>
                <w:sz w:val="20"/>
                <w:szCs w:val="20"/>
              </w:rPr>
              <w:t>Kredisi</w:t>
            </w:r>
          </w:p>
        </w:tc>
        <w:tc>
          <w:tcPr>
            <w:tcW w:w="6068" w:type="dxa"/>
          </w:tcPr>
          <w:p w:rsidR="007C383D" w:rsidRPr="0069208F" w:rsidRDefault="00910907" w:rsidP="00910907">
            <w:pPr>
              <w:pStyle w:val="TableParagraph"/>
              <w:ind w:left="0"/>
              <w:rPr>
                <w:rFonts w:ascii="Times New Roman" w:hAnsi="Times New Roman" w:cs="Times New Roman"/>
                <w:sz w:val="20"/>
                <w:szCs w:val="20"/>
              </w:rPr>
            </w:pPr>
            <w:r w:rsidRPr="0069208F">
              <w:rPr>
                <w:rFonts w:ascii="Times New Roman" w:hAnsi="Times New Roman" w:cs="Times New Roman"/>
                <w:sz w:val="20"/>
                <w:szCs w:val="20"/>
              </w:rPr>
              <w:t xml:space="preserve"> Ulusal</w:t>
            </w:r>
            <w:r w:rsidRPr="0069208F">
              <w:rPr>
                <w:rFonts w:ascii="Times New Roman" w:hAnsi="Times New Roman" w:cs="Times New Roman"/>
                <w:spacing w:val="-1"/>
                <w:sz w:val="20"/>
                <w:szCs w:val="20"/>
              </w:rPr>
              <w:t xml:space="preserve"> </w:t>
            </w:r>
            <w:r w:rsidRPr="0069208F">
              <w:rPr>
                <w:rFonts w:ascii="Times New Roman" w:hAnsi="Times New Roman" w:cs="Times New Roman"/>
                <w:sz w:val="20"/>
                <w:szCs w:val="20"/>
              </w:rPr>
              <w:t>kredisi:</w:t>
            </w:r>
            <w:r w:rsidRPr="0069208F">
              <w:rPr>
                <w:rFonts w:ascii="Times New Roman" w:hAnsi="Times New Roman" w:cs="Times New Roman"/>
                <w:spacing w:val="-2"/>
                <w:sz w:val="20"/>
                <w:szCs w:val="20"/>
              </w:rPr>
              <w:t xml:space="preserve"> </w:t>
            </w:r>
            <w:r w:rsidR="00BB3081">
              <w:rPr>
                <w:rFonts w:ascii="Times New Roman" w:hAnsi="Times New Roman" w:cs="Times New Roman"/>
                <w:sz w:val="20"/>
                <w:szCs w:val="20"/>
              </w:rPr>
              <w:t>3</w:t>
            </w:r>
            <w:r w:rsidRPr="0069208F">
              <w:rPr>
                <w:rFonts w:ascii="Times New Roman" w:hAnsi="Times New Roman" w:cs="Times New Roman"/>
                <w:sz w:val="20"/>
                <w:szCs w:val="20"/>
              </w:rPr>
              <w:t xml:space="preserve"> –</w:t>
            </w:r>
            <w:r w:rsidRPr="0069208F">
              <w:rPr>
                <w:rFonts w:ascii="Times New Roman" w:hAnsi="Times New Roman" w:cs="Times New Roman"/>
                <w:spacing w:val="1"/>
                <w:sz w:val="20"/>
                <w:szCs w:val="20"/>
              </w:rPr>
              <w:t xml:space="preserve"> </w:t>
            </w:r>
            <w:r w:rsidRPr="0069208F">
              <w:rPr>
                <w:rFonts w:ascii="Times New Roman" w:hAnsi="Times New Roman" w:cs="Times New Roman"/>
                <w:sz w:val="20"/>
                <w:szCs w:val="20"/>
              </w:rPr>
              <w:t>AKTS:</w:t>
            </w:r>
            <w:r w:rsidRPr="0069208F">
              <w:rPr>
                <w:rFonts w:ascii="Times New Roman" w:hAnsi="Times New Roman" w:cs="Times New Roman"/>
                <w:spacing w:val="-2"/>
                <w:sz w:val="20"/>
                <w:szCs w:val="20"/>
              </w:rPr>
              <w:t xml:space="preserve"> </w:t>
            </w:r>
            <w:r w:rsidRPr="0069208F">
              <w:rPr>
                <w:rFonts w:ascii="Times New Roman" w:hAnsi="Times New Roman" w:cs="Times New Roman"/>
                <w:sz w:val="20"/>
                <w:szCs w:val="20"/>
              </w:rPr>
              <w:t>5</w:t>
            </w:r>
          </w:p>
        </w:tc>
      </w:tr>
      <w:tr w:rsidR="007C383D" w:rsidRPr="0069208F">
        <w:trPr>
          <w:trHeight w:val="352"/>
        </w:trPr>
        <w:tc>
          <w:tcPr>
            <w:tcW w:w="2746" w:type="dxa"/>
          </w:tcPr>
          <w:p w:rsidR="007C383D" w:rsidRPr="0069208F" w:rsidRDefault="00000000">
            <w:pPr>
              <w:pStyle w:val="TableParagraph"/>
              <w:ind w:left="215"/>
              <w:rPr>
                <w:rFonts w:ascii="Times New Roman" w:hAnsi="Times New Roman" w:cs="Times New Roman"/>
                <w:sz w:val="20"/>
                <w:szCs w:val="20"/>
              </w:rPr>
            </w:pPr>
            <w:r w:rsidRPr="0069208F">
              <w:rPr>
                <w:rFonts w:ascii="Times New Roman" w:hAnsi="Times New Roman" w:cs="Times New Roman"/>
                <w:sz w:val="20"/>
                <w:szCs w:val="20"/>
              </w:rPr>
              <w:t>Laboratuvar</w:t>
            </w:r>
          </w:p>
        </w:tc>
        <w:tc>
          <w:tcPr>
            <w:tcW w:w="6068" w:type="dxa"/>
          </w:tcPr>
          <w:p w:rsidR="007C383D" w:rsidRPr="0069208F" w:rsidRDefault="00000000">
            <w:pPr>
              <w:pStyle w:val="TableParagraph"/>
              <w:rPr>
                <w:rFonts w:ascii="Times New Roman" w:hAnsi="Times New Roman" w:cs="Times New Roman"/>
                <w:sz w:val="20"/>
                <w:szCs w:val="20"/>
              </w:rPr>
            </w:pPr>
            <w:r w:rsidRPr="0069208F">
              <w:rPr>
                <w:rFonts w:ascii="Times New Roman" w:hAnsi="Times New Roman" w:cs="Times New Roman"/>
                <w:sz w:val="20"/>
                <w:szCs w:val="20"/>
              </w:rPr>
              <w:t>-</w:t>
            </w:r>
          </w:p>
        </w:tc>
      </w:tr>
      <w:tr w:rsidR="007C383D" w:rsidRPr="0069208F">
        <w:trPr>
          <w:trHeight w:val="354"/>
        </w:trPr>
        <w:tc>
          <w:tcPr>
            <w:tcW w:w="2746" w:type="dxa"/>
          </w:tcPr>
          <w:p w:rsidR="007C383D" w:rsidRPr="0069208F" w:rsidRDefault="00000000">
            <w:pPr>
              <w:pStyle w:val="TableParagraph"/>
              <w:spacing w:before="83"/>
              <w:ind w:left="215"/>
              <w:rPr>
                <w:rFonts w:ascii="Times New Roman" w:hAnsi="Times New Roman" w:cs="Times New Roman"/>
                <w:sz w:val="20"/>
                <w:szCs w:val="20"/>
              </w:rPr>
            </w:pPr>
            <w:r w:rsidRPr="0069208F">
              <w:rPr>
                <w:rFonts w:ascii="Times New Roman" w:hAnsi="Times New Roman" w:cs="Times New Roman"/>
                <w:sz w:val="20"/>
                <w:szCs w:val="20"/>
              </w:rPr>
              <w:t>Diğer-1</w:t>
            </w:r>
          </w:p>
        </w:tc>
        <w:tc>
          <w:tcPr>
            <w:tcW w:w="6068" w:type="dxa"/>
          </w:tcPr>
          <w:p w:rsidR="007C383D" w:rsidRPr="0069208F" w:rsidRDefault="00000000">
            <w:pPr>
              <w:pStyle w:val="TableParagraph"/>
              <w:spacing w:before="83"/>
              <w:rPr>
                <w:rFonts w:ascii="Times New Roman" w:hAnsi="Times New Roman" w:cs="Times New Roman"/>
                <w:sz w:val="20"/>
                <w:szCs w:val="20"/>
              </w:rPr>
            </w:pPr>
            <w:r w:rsidRPr="0069208F">
              <w:rPr>
                <w:rFonts w:ascii="Times New Roman" w:hAnsi="Times New Roman" w:cs="Times New Roman"/>
                <w:sz w:val="20"/>
                <w:szCs w:val="20"/>
              </w:rPr>
              <w:t>-</w:t>
            </w:r>
          </w:p>
        </w:tc>
      </w:tr>
    </w:tbl>
    <w:p w:rsidR="00C82F38" w:rsidRPr="0069208F" w:rsidRDefault="00C82F38">
      <w:pPr>
        <w:rPr>
          <w:rFonts w:ascii="Times New Roman" w:hAnsi="Times New Roman" w:cs="Times New Roman"/>
          <w:sz w:val="20"/>
          <w:szCs w:val="20"/>
        </w:rPr>
      </w:pPr>
    </w:p>
    <w:sectPr w:rsidR="00C82F38" w:rsidRPr="0069208F">
      <w:type w:val="continuous"/>
      <w:pgSz w:w="11910" w:h="16840"/>
      <w:pgMar w:top="1320" w:right="1420" w:bottom="28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01"/>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3D"/>
    <w:rsid w:val="00032B0D"/>
    <w:rsid w:val="00061670"/>
    <w:rsid w:val="000D0C49"/>
    <w:rsid w:val="000D2447"/>
    <w:rsid w:val="000E1A7B"/>
    <w:rsid w:val="001A04DE"/>
    <w:rsid w:val="002E44F5"/>
    <w:rsid w:val="005A4653"/>
    <w:rsid w:val="00646925"/>
    <w:rsid w:val="006678CF"/>
    <w:rsid w:val="006741AE"/>
    <w:rsid w:val="0069208F"/>
    <w:rsid w:val="00707515"/>
    <w:rsid w:val="00721FD3"/>
    <w:rsid w:val="007340DA"/>
    <w:rsid w:val="007438A2"/>
    <w:rsid w:val="00797E7C"/>
    <w:rsid w:val="007A3865"/>
    <w:rsid w:val="007A3B36"/>
    <w:rsid w:val="007C383D"/>
    <w:rsid w:val="00910907"/>
    <w:rsid w:val="00976668"/>
    <w:rsid w:val="0097762C"/>
    <w:rsid w:val="009D0F48"/>
    <w:rsid w:val="00A1478F"/>
    <w:rsid w:val="00AE05DA"/>
    <w:rsid w:val="00AF5E00"/>
    <w:rsid w:val="00BB3081"/>
    <w:rsid w:val="00C33813"/>
    <w:rsid w:val="00C82F38"/>
    <w:rsid w:val="00CF3030"/>
    <w:rsid w:val="00DC56B0"/>
    <w:rsid w:val="00E53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5FABDF0"/>
  <w15:docId w15:val="{A449BDEB-D7D3-1B4C-A850-0AFA5264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b/>
      <w:bCs/>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81"/>
      <w:ind w:left="213"/>
    </w:pPr>
  </w:style>
  <w:style w:type="character" w:customStyle="1" w:styleId="GvdeMetniChar">
    <w:name w:val="Gövde Metni Char"/>
    <w:basedOn w:val="VarsaylanParagrafYazTipi"/>
    <w:link w:val="GvdeMetni"/>
    <w:uiPriority w:val="1"/>
    <w:rsid w:val="0069208F"/>
    <w:rPr>
      <w:rFonts w:ascii="Verdana" w:eastAsia="Verdana" w:hAnsi="Verdana" w:cs="Verdana"/>
      <w:b/>
      <w:bCs/>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38977">
      <w:bodyDiv w:val="1"/>
      <w:marLeft w:val="0"/>
      <w:marRight w:val="0"/>
      <w:marTop w:val="0"/>
      <w:marBottom w:val="0"/>
      <w:divBdr>
        <w:top w:val="none" w:sz="0" w:space="0" w:color="auto"/>
        <w:left w:val="none" w:sz="0" w:space="0" w:color="auto"/>
        <w:bottom w:val="none" w:sz="0" w:space="0" w:color="auto"/>
        <w:right w:val="none" w:sz="0" w:space="0" w:color="auto"/>
      </w:divBdr>
    </w:div>
    <w:div w:id="1656302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Harun Cengiz Karayakupoglu</cp:lastModifiedBy>
  <cp:revision>2</cp:revision>
  <dcterms:created xsi:type="dcterms:W3CDTF">2023-08-26T14:57:00Z</dcterms:created>
  <dcterms:modified xsi:type="dcterms:W3CDTF">2023-08-26T14:57:00Z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2018-12-23T00:00:00Z</vt:filetime>
  </property>
  <property fmtid="{D5CDD505-2E9C-101B-9397-08002B2CF9AE}" pid="3" name="LastSaved">
    <vt:filetime>2023-08-26T00:00:00Z</vt:filetime>
  </property>
</Properties>
</file>